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C85" w:rsidRDefault="00EA1C85">
      <w:pPr>
        <w:rPr>
          <w:rFonts w:ascii="Times New Roman" w:hAnsi="Times New Roman" w:cs="Times New Roman"/>
          <w:b/>
          <w:sz w:val="24"/>
          <w:szCs w:val="24"/>
        </w:rPr>
      </w:pPr>
      <w:r w:rsidRPr="00EA1C85">
        <w:rPr>
          <w:rFonts w:ascii="Times New Roman" w:hAnsi="Times New Roman" w:cs="Times New Roman"/>
          <w:b/>
          <w:sz w:val="24"/>
          <w:szCs w:val="24"/>
        </w:rPr>
        <w:t>Аннотация к рабочей прог</w:t>
      </w:r>
      <w:r>
        <w:rPr>
          <w:rFonts w:ascii="Times New Roman" w:hAnsi="Times New Roman" w:cs="Times New Roman"/>
          <w:b/>
          <w:sz w:val="24"/>
          <w:szCs w:val="24"/>
        </w:rPr>
        <w:t xml:space="preserve">рамме по предмету «Православная культура»  </w:t>
      </w:r>
      <w:r w:rsidRPr="00EA1C85">
        <w:rPr>
          <w:rFonts w:ascii="Times New Roman" w:hAnsi="Times New Roman" w:cs="Times New Roman"/>
          <w:b/>
          <w:sz w:val="24"/>
          <w:szCs w:val="24"/>
        </w:rPr>
        <w:t xml:space="preserve">9 класс </w:t>
      </w:r>
    </w:p>
    <w:p w:rsidR="00EA1C85" w:rsidRPr="00EA1C85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A1C85">
        <w:t xml:space="preserve">Рабочая программа по предмету «Православная культура» для  9 класса составлена на основе </w:t>
      </w:r>
      <w:r w:rsidRPr="00EA1C85">
        <w:rPr>
          <w:b/>
          <w:bCs/>
          <w:color w:val="000000"/>
        </w:rPr>
        <w:t>Нормативных документов</w:t>
      </w:r>
      <w:r w:rsidRPr="00EA1C85">
        <w:rPr>
          <w:color w:val="000000"/>
        </w:rPr>
        <w:t>, обеспечивающих  реализацию программы:</w:t>
      </w:r>
    </w:p>
    <w:p w:rsidR="00EA1C85" w:rsidRPr="00EA1C85" w:rsidRDefault="00EA1C85" w:rsidP="00EA1C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EA1C85">
        <w:rPr>
          <w:color w:val="000000"/>
        </w:rPr>
        <w:t>Федеральный закон от 29.12.2012 № 273-03 «Об образовании в Российской Федерации» (с изм., внесенными Федеральными законами от 04.06.2014 № 145-ФЗ. от 06.04.2015 № 68-ФЗ) // </w:t>
      </w:r>
      <w:hyperlink r:id="rId6" w:history="1">
        <w:r w:rsidRPr="00EA1C85">
          <w:rPr>
            <w:rStyle w:val="a4"/>
          </w:rPr>
          <w:t>http://www.consultant.ru/</w:t>
        </w:r>
      </w:hyperlink>
      <w:r w:rsidRPr="00EA1C85">
        <w:rPr>
          <w:color w:val="000000"/>
        </w:rPr>
        <w:t>; </w:t>
      </w:r>
      <w:hyperlink r:id="rId7" w:history="1">
        <w:r w:rsidRPr="00EA1C85">
          <w:rPr>
            <w:rStyle w:val="a4"/>
          </w:rPr>
          <w:t>http://www.garant.ru/</w:t>
        </w:r>
      </w:hyperlink>
    </w:p>
    <w:p w:rsidR="00EA1C85" w:rsidRPr="00EA1C85" w:rsidRDefault="00EA1C85" w:rsidP="00EA1C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EA1C85">
        <w:rPr>
          <w:color w:val="000000"/>
        </w:rPr>
        <w:t xml:space="preserve">Приказ Министерства образования и науки Российской Федерации от 17.12.2010 № 1897 (в ред. Приказов </w:t>
      </w:r>
      <w:proofErr w:type="spellStart"/>
      <w:r w:rsidRPr="00EA1C85">
        <w:rPr>
          <w:color w:val="000000"/>
        </w:rPr>
        <w:t>Минобрнауки</w:t>
      </w:r>
      <w:proofErr w:type="spellEnd"/>
      <w:r w:rsidRPr="00EA1C85">
        <w:rPr>
          <w:color w:val="000000"/>
        </w:rPr>
        <w:t xml:space="preserve"> России от 29.12.2014 № 1644, от 31.12.2015 № 1577) «Об утверждении федерального государственного образовательного стандарта основного общего образования» // </w:t>
      </w:r>
      <w:hyperlink r:id="rId8" w:history="1">
        <w:r w:rsidRPr="00EA1C85">
          <w:rPr>
            <w:rStyle w:val="a4"/>
            <w:color w:val="0066FF"/>
            <w:u w:val="none"/>
          </w:rPr>
          <w:t>http://www.consultant.ru/</w:t>
        </w:r>
      </w:hyperlink>
      <w:r w:rsidRPr="00EA1C85">
        <w:rPr>
          <w:color w:val="000000"/>
        </w:rPr>
        <w:t>; </w:t>
      </w:r>
      <w:hyperlink r:id="rId9" w:history="1">
        <w:r w:rsidRPr="00EA1C85">
          <w:rPr>
            <w:rStyle w:val="a4"/>
            <w:color w:val="0066FF"/>
            <w:u w:val="none"/>
          </w:rPr>
          <w:t>http://www.garant.ru/</w:t>
        </w:r>
      </w:hyperlink>
      <w:r w:rsidRPr="00EA1C85">
        <w:rPr>
          <w:color w:val="000000"/>
        </w:rPr>
        <w:t>;</w:t>
      </w:r>
    </w:p>
    <w:p w:rsidR="00EA1C85" w:rsidRPr="00EA1C85" w:rsidRDefault="00EA1C85" w:rsidP="00EA1C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EA1C85">
        <w:rPr>
          <w:color w:val="000000"/>
        </w:rPr>
        <w:t>3) Приказ Министерства образования и науки Российской Федерации от 31.03.2014 № 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</w:t>
      </w:r>
      <w:r>
        <w:rPr>
          <w:color w:val="000000"/>
        </w:rPr>
        <w:t xml:space="preserve">о, среднего общего образования» </w:t>
      </w:r>
      <w:r w:rsidRPr="00EA1C85">
        <w:rPr>
          <w:color w:val="000000"/>
        </w:rPr>
        <w:t>// </w:t>
      </w:r>
      <w:hyperlink r:id="rId10" w:history="1">
        <w:r w:rsidRPr="00EA1C85">
          <w:rPr>
            <w:rStyle w:val="a4"/>
            <w:color w:val="0066FF"/>
            <w:u w:val="none"/>
          </w:rPr>
          <w:t>http://www.consultant.ru/</w:t>
        </w:r>
      </w:hyperlink>
      <w:r w:rsidRPr="00EA1C85">
        <w:rPr>
          <w:color w:val="000000"/>
        </w:rPr>
        <w:t>;</w:t>
      </w:r>
      <w:hyperlink r:id="rId11" w:history="1">
        <w:r w:rsidRPr="00EA1C85">
          <w:rPr>
            <w:rStyle w:val="a4"/>
            <w:color w:val="0066FF"/>
            <w:u w:val="none"/>
          </w:rPr>
          <w:t>http://www.garant.ru/</w:t>
        </w:r>
      </w:hyperlink>
      <w:r w:rsidRPr="00EA1C85">
        <w:rPr>
          <w:color w:val="000000"/>
        </w:rPr>
        <w:t>;</w:t>
      </w:r>
    </w:p>
    <w:p w:rsidR="00EA1C85" w:rsidRPr="00EA1C85" w:rsidRDefault="00EA1C85" w:rsidP="00EA1C8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EA1C85">
        <w:rPr>
          <w:color w:val="000000"/>
        </w:rPr>
        <w:t>Примерная основная образовательная программа основного общего образования // </w:t>
      </w:r>
      <w:hyperlink r:id="rId12" w:history="1">
        <w:r w:rsidRPr="00EA1C85">
          <w:rPr>
            <w:rStyle w:val="a4"/>
            <w:color w:val="0066FF"/>
            <w:u w:val="none"/>
          </w:rPr>
          <w:t>http://fgosreestr.ru/</w:t>
        </w:r>
      </w:hyperlink>
      <w:r w:rsidRPr="00EA1C85">
        <w:rPr>
          <w:color w:val="000000"/>
        </w:rPr>
        <w:t>;</w:t>
      </w:r>
    </w:p>
    <w:p w:rsidR="00EA1C85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EA1C85">
        <w:rPr>
          <w:color w:val="00000A"/>
        </w:rPr>
        <w:t>Программа курса составлена на основе </w:t>
      </w:r>
      <w:r w:rsidRPr="00EA1C85">
        <w:rPr>
          <w:color w:val="000000"/>
        </w:rPr>
        <w:t>Авторской программы учебного предмета «Основы православной культуры» (1-11 годы обучения) Л.Л. Шевченко (сборник Шевченко Л.Л. Православная культура:</w:t>
      </w:r>
      <w:proofErr w:type="gramEnd"/>
      <w:r w:rsidRPr="00EA1C85">
        <w:rPr>
          <w:color w:val="000000"/>
        </w:rPr>
        <w:t xml:space="preserve"> Концепция и учебные программы дошкольного и школьного (1-11 годы) образования. </w:t>
      </w:r>
      <w:r>
        <w:rPr>
          <w:color w:val="000000"/>
        </w:rPr>
        <w:t>Издан</w:t>
      </w:r>
      <w:r w:rsidRPr="00EA1C85">
        <w:rPr>
          <w:color w:val="000000"/>
        </w:rPr>
        <w:t>ие 5-е. – М.: Центр поддержки культурн</w:t>
      </w:r>
      <w:proofErr w:type="gramStart"/>
      <w:r w:rsidRPr="00EA1C85">
        <w:rPr>
          <w:color w:val="000000"/>
        </w:rPr>
        <w:t>о-</w:t>
      </w:r>
      <w:proofErr w:type="gramEnd"/>
      <w:r w:rsidRPr="00EA1C85">
        <w:rPr>
          <w:color w:val="000000"/>
        </w:rPr>
        <w:t xml:space="preserve"> исторических традиций Отечества, 2012. – 186с.) </w:t>
      </w:r>
    </w:p>
    <w:p w:rsidR="00EA1C85" w:rsidRPr="00EA1C85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A1C85">
        <w:rPr>
          <w:color w:val="000000"/>
        </w:rPr>
        <w:t>Программа выстроена на основе принципа содержательных концентров: в каждом последующем классе производится углубление материала предыдущего года обучения. Изложение материала тематических линий в учебных пособиях носит личностно-ориентированный характер и учитывает возрастные и индивидуальные возможности его восприятия учащимися общеобразовательных школ.</w:t>
      </w:r>
    </w:p>
    <w:p w:rsidR="00EA1C85" w:rsidRPr="00EA1C85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A1C85">
        <w:rPr>
          <w:b/>
          <w:bCs/>
          <w:i/>
          <w:iCs/>
          <w:color w:val="000000"/>
        </w:rPr>
        <w:t>Цели курса:</w:t>
      </w:r>
    </w:p>
    <w:p w:rsidR="00EA1C85" w:rsidRPr="00EA1C85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A1C85">
        <w:rPr>
          <w:color w:val="000000"/>
        </w:rPr>
        <w:t>- духовно-нравственное воспитание подрастающего поколения, формирование гуманистического мировоззрения, гражданского сознания, чувства сопричастности к героическому прошлому России, ценностям отечественной культуры посредством освоения знаний об исторически сложившихся системах этических норм и ценностей православной культуры;</w:t>
      </w:r>
    </w:p>
    <w:p w:rsidR="00EA1C85" w:rsidRPr="00EA1C85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A1C85">
        <w:rPr>
          <w:color w:val="000000"/>
        </w:rPr>
        <w:t>- формирование устойчивого интереса к богатому православному культурному наследию;</w:t>
      </w:r>
    </w:p>
    <w:p w:rsidR="00EA1C85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A1C85">
        <w:rPr>
          <w:color w:val="000000"/>
        </w:rPr>
        <w:t>- формирование ценностных ориентиров через ознакомление с основными этапами жизни и деятельности выдающихся православных подвижников.</w:t>
      </w:r>
    </w:p>
    <w:p w:rsidR="00447E1B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 xml:space="preserve">- </w:t>
      </w:r>
      <w:r w:rsidR="00EA1C85" w:rsidRPr="00EA1C85">
        <w:t xml:space="preserve">приобретение культурологических знаний, необходимых для личностной самоидентификации и формирования мировоззрения школьников; </w:t>
      </w:r>
    </w:p>
    <w:p w:rsidR="00447E1B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 xml:space="preserve">- </w:t>
      </w:r>
      <w:r w:rsidR="00EA1C85" w:rsidRPr="00EA1C85">
        <w:t>обеспечение самоопределения личности, создания условий ее самореализации;</w:t>
      </w:r>
    </w:p>
    <w:p w:rsidR="00447E1B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 w:rsidRPr="00EA1C85">
        <w:t xml:space="preserve"> </w:t>
      </w:r>
      <w:r w:rsidR="00447E1B">
        <w:t xml:space="preserve">- </w:t>
      </w:r>
      <w:r w:rsidRPr="00EA1C85">
        <w:t xml:space="preserve">воспитание гражданственности и патриотизма, культуры межнационального общения, любви к Родине, семье, согражданам; интеграция личности в национальную и мировую культуру; </w:t>
      </w:r>
    </w:p>
    <w:p w:rsidR="00447E1B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 xml:space="preserve">-  </w:t>
      </w:r>
      <w:r w:rsidR="00EA1C85" w:rsidRPr="00EA1C85">
        <w:t xml:space="preserve">формирование патриотических чувств и сознания граждан на основе исторических ценностей как основы консолидации общества. </w:t>
      </w:r>
    </w:p>
    <w:p w:rsidR="00447E1B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 w:rsidRPr="00447E1B">
        <w:rPr>
          <w:b/>
          <w:i/>
        </w:rPr>
        <w:t>Задачи</w:t>
      </w:r>
      <w:r w:rsidR="00447E1B" w:rsidRPr="00447E1B">
        <w:rPr>
          <w:i/>
        </w:rPr>
        <w:t xml:space="preserve"> </w:t>
      </w:r>
      <w:r w:rsidR="00447E1B" w:rsidRPr="00447E1B">
        <w:rPr>
          <w:b/>
          <w:i/>
        </w:rPr>
        <w:t>курса</w:t>
      </w:r>
      <w:r w:rsidRPr="00EA1C85">
        <w:t xml:space="preserve">: </w:t>
      </w:r>
    </w:p>
    <w:p w:rsidR="00447E1B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 xml:space="preserve">- </w:t>
      </w:r>
      <w:r w:rsidR="00EA1C85" w:rsidRPr="00EA1C85">
        <w:t xml:space="preserve">преподавание учащимся культурологических знаний, необходимых для формирования у них целостной картины мира на основе традиционных для России культурных ценностей; </w:t>
      </w:r>
      <w:r>
        <w:t xml:space="preserve">- </w:t>
      </w:r>
      <w:r w:rsidR="00EA1C85" w:rsidRPr="00EA1C85">
        <w:t xml:space="preserve">воспитание школьников как благочестивых граждан </w:t>
      </w:r>
      <w:proofErr w:type="gramStart"/>
      <w:r w:rsidR="00EA1C85" w:rsidRPr="00EA1C85">
        <w:t>демократического общества</w:t>
      </w:r>
      <w:proofErr w:type="gramEnd"/>
      <w:r w:rsidR="00EA1C85" w:rsidRPr="00EA1C85">
        <w:t xml:space="preserve">, </w:t>
      </w:r>
      <w:r w:rsidR="00EA1C85" w:rsidRPr="00EA1C85">
        <w:lastRenderedPageBreak/>
        <w:t>осознающих абсолютные ценности бытия и необходимость их осуществления в своем поведении;</w:t>
      </w:r>
    </w:p>
    <w:p w:rsidR="00447E1B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 xml:space="preserve">- </w:t>
      </w:r>
      <w:r w:rsidR="00EA1C85" w:rsidRPr="00EA1C85">
        <w:t xml:space="preserve"> передача современным школьникам знаний в области истории религиозной культуры традиций как средства духовно-нравственного и эстетического развития личности;</w:t>
      </w:r>
    </w:p>
    <w:p w:rsidR="00447E1B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 w:rsidRPr="00EA1C85">
        <w:t xml:space="preserve"> </w:t>
      </w:r>
      <w:r w:rsidR="00447E1B">
        <w:t xml:space="preserve">- </w:t>
      </w:r>
      <w:r w:rsidRPr="00EA1C85">
        <w:t xml:space="preserve">приобщение школьников к духовным, нравственным и культурным ценностям; </w:t>
      </w:r>
    </w:p>
    <w:p w:rsidR="00447E1B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 xml:space="preserve"> - </w:t>
      </w:r>
      <w:r w:rsidR="00EA1C85" w:rsidRPr="00EA1C85">
        <w:t xml:space="preserve">формирование понимания смыслового и символического содержания православной атрибутики, исторических событий страны, произведений художественной литературы и искусства; </w:t>
      </w:r>
    </w:p>
    <w:p w:rsidR="00447E1B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 xml:space="preserve">- </w:t>
      </w:r>
      <w:r w:rsidR="00EA1C85" w:rsidRPr="00EA1C85">
        <w:t xml:space="preserve">возрождение духовно-нравственных традиций семьи; укрепление физического, духовно-нравственного здоровья подрастающего поколения. </w:t>
      </w:r>
    </w:p>
    <w:p w:rsidR="00447E1B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>- р</w:t>
      </w:r>
      <w:r w:rsidR="00EA1C85" w:rsidRPr="00EA1C85">
        <w:t>азвитие способностей к самостоятельному анализу событий истории, раскрытию причинно-следственных связей, обобщению фактов, полученных в ходе изучения курса</w:t>
      </w:r>
      <w:r>
        <w:t>.</w:t>
      </w:r>
    </w:p>
    <w:p w:rsidR="00EA1C85" w:rsidRDefault="00447E1B" w:rsidP="00EA1C85">
      <w:pPr>
        <w:pStyle w:val="a3"/>
        <w:shd w:val="clear" w:color="auto" w:fill="FFFFFF"/>
        <w:spacing w:before="0" w:beforeAutospacing="0" w:after="0" w:afterAutospacing="0" w:line="294" w:lineRule="atLeast"/>
      </w:pPr>
      <w:r>
        <w:t>-  ф</w:t>
      </w:r>
      <w:r w:rsidR="00EA1C85" w:rsidRPr="00EA1C85">
        <w:t>ормирование системы ценностей и убеждений, основанных на православных традициях, воспитание патриотизма, уважение к прошлому и настоящему христианского мира.</w:t>
      </w:r>
    </w:p>
    <w:p w:rsidR="003C590E" w:rsidRPr="003C590E" w:rsidRDefault="003C590E" w:rsidP="003C59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5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Формы организации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индивидуально-групповые; фронтальные.</w:t>
      </w:r>
    </w:p>
    <w:p w:rsidR="003C590E" w:rsidRPr="003C590E" w:rsidRDefault="003C590E" w:rsidP="003C59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435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Методами обучения</w:t>
      </w: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предмету являются: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</w:t>
      </w:r>
      <w:proofErr w:type="gramEnd"/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3C590E" w:rsidRDefault="003C590E" w:rsidP="003C59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проблемно-поисковый,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проектно-исследовательский. </w:t>
      </w:r>
    </w:p>
    <w:p w:rsidR="003C590E" w:rsidRPr="0098435A" w:rsidRDefault="003C590E" w:rsidP="003C59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уроке используются элементы следующих технологий: </w:t>
      </w:r>
      <w:proofErr w:type="gramStart"/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личностно-ориентированное</w:t>
      </w:r>
      <w:proofErr w:type="gramEnd"/>
    </w:p>
    <w:p w:rsidR="003C590E" w:rsidRPr="0098435A" w:rsidRDefault="003C590E" w:rsidP="003C59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обучение, обучение с применением опорных схем, ИКТ, проектной деятельности.</w:t>
      </w:r>
    </w:p>
    <w:p w:rsidR="003C590E" w:rsidRPr="0098435A" w:rsidRDefault="003C590E" w:rsidP="003C59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Преобладающей формой текущего контроля являются тесты, тематические сообщения,</w:t>
      </w:r>
    </w:p>
    <w:p w:rsidR="003C590E" w:rsidRPr="0098435A" w:rsidRDefault="003C590E" w:rsidP="003C590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проекты.</w:t>
      </w:r>
    </w:p>
    <w:p w:rsidR="003C590E" w:rsidRPr="0098435A" w:rsidRDefault="003C590E" w:rsidP="003C590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5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Виды деятельности</w:t>
      </w:r>
      <w:r w:rsidRPr="00984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C590E" w:rsidRPr="003C590E" w:rsidRDefault="003C590E" w:rsidP="003C590E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435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рассказа учителя, обсуждение-размышление, создание мультимедийных презентаций, рассматривание иллюстраций, инсценировки, рисование, чтение, сочинение рассказов, исследовательские проекты и творческие работы, доклады и др.</w:t>
      </w:r>
      <w:proofErr w:type="gramEnd"/>
    </w:p>
    <w:p w:rsidR="00EA1C85" w:rsidRPr="00EA1C85" w:rsidRDefault="00EA1C85" w:rsidP="00EA1C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EA1C85">
        <w:rPr>
          <w:color w:val="000000"/>
        </w:rPr>
        <w:t xml:space="preserve">Программа курса </w:t>
      </w:r>
      <w:r w:rsidR="00447E1B">
        <w:rPr>
          <w:color w:val="000000"/>
        </w:rPr>
        <w:t xml:space="preserve"> 9 класса </w:t>
      </w:r>
      <w:r w:rsidRPr="00EA1C85">
        <w:rPr>
          <w:color w:val="000000"/>
        </w:rPr>
        <w:t>р</w:t>
      </w:r>
      <w:r w:rsidR="00447E1B">
        <w:rPr>
          <w:color w:val="000000"/>
        </w:rPr>
        <w:t xml:space="preserve">ассчитана на преподавание предмета из расчета </w:t>
      </w:r>
      <w:r w:rsidRPr="003C590E">
        <w:rPr>
          <w:b/>
          <w:color w:val="000000"/>
        </w:rPr>
        <w:t>один час в неделю</w:t>
      </w:r>
      <w:r w:rsidRPr="00EA1C85">
        <w:rPr>
          <w:color w:val="000000"/>
        </w:rPr>
        <w:t>, всего </w:t>
      </w:r>
      <w:r w:rsidR="00447E1B">
        <w:rPr>
          <w:b/>
          <w:bCs/>
          <w:color w:val="000000"/>
        </w:rPr>
        <w:t>3</w:t>
      </w:r>
      <w:r w:rsidRPr="00EA1C85">
        <w:rPr>
          <w:b/>
          <w:bCs/>
          <w:color w:val="000000"/>
        </w:rPr>
        <w:t>4 часа</w:t>
      </w:r>
      <w:r w:rsidRPr="00EA1C85">
        <w:rPr>
          <w:color w:val="000000"/>
        </w:rPr>
        <w:t>.</w:t>
      </w:r>
    </w:p>
    <w:p w:rsidR="00447E1B" w:rsidRDefault="00447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1C85" w:rsidRPr="00EA1C85">
        <w:rPr>
          <w:rFonts w:ascii="Times New Roman" w:hAnsi="Times New Roman" w:cs="Times New Roman"/>
          <w:sz w:val="24"/>
          <w:szCs w:val="24"/>
        </w:rPr>
        <w:t>Дл</w:t>
      </w:r>
      <w:r>
        <w:rPr>
          <w:rFonts w:ascii="Times New Roman" w:hAnsi="Times New Roman" w:cs="Times New Roman"/>
          <w:sz w:val="24"/>
          <w:szCs w:val="24"/>
        </w:rPr>
        <w:t>я реализации программы используе</w:t>
      </w:r>
      <w:r w:rsidR="00EA1C85" w:rsidRPr="00EA1C85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590E">
        <w:rPr>
          <w:rFonts w:ascii="Times New Roman" w:hAnsi="Times New Roman" w:cs="Times New Roman"/>
          <w:b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1C85" w:rsidRPr="00EA1C85">
        <w:rPr>
          <w:rFonts w:ascii="Times New Roman" w:hAnsi="Times New Roman" w:cs="Times New Roman"/>
          <w:sz w:val="24"/>
          <w:szCs w:val="24"/>
        </w:rPr>
        <w:t xml:space="preserve"> Л.Л. </w:t>
      </w:r>
      <w:r>
        <w:rPr>
          <w:rFonts w:ascii="Times New Roman" w:hAnsi="Times New Roman" w:cs="Times New Roman"/>
          <w:sz w:val="24"/>
          <w:szCs w:val="24"/>
        </w:rPr>
        <w:t>Шевченко «Православная культура</w:t>
      </w:r>
      <w:r w:rsidR="00EA1C85" w:rsidRPr="00EA1C85">
        <w:rPr>
          <w:rFonts w:ascii="Times New Roman" w:hAnsi="Times New Roman" w:cs="Times New Roman"/>
          <w:sz w:val="24"/>
          <w:szCs w:val="24"/>
        </w:rPr>
        <w:t>. Л.Л. Шевченко «Православная культура» 8й год обучения (В трех книгах) М:, Центр поддержки культурн</w:t>
      </w:r>
      <w:proofErr w:type="gramStart"/>
      <w:r w:rsidR="00EA1C85" w:rsidRPr="00EA1C8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EA1C85" w:rsidRPr="00EA1C85">
        <w:rPr>
          <w:rFonts w:ascii="Times New Roman" w:hAnsi="Times New Roman" w:cs="Times New Roman"/>
          <w:sz w:val="24"/>
          <w:szCs w:val="24"/>
        </w:rPr>
        <w:t xml:space="preserve"> исторических т</w:t>
      </w:r>
      <w:r w:rsidR="003C590E">
        <w:rPr>
          <w:rFonts w:ascii="Times New Roman" w:hAnsi="Times New Roman" w:cs="Times New Roman"/>
          <w:sz w:val="24"/>
          <w:szCs w:val="24"/>
        </w:rPr>
        <w:t>радиций Отечества, 2013.</w:t>
      </w:r>
    </w:p>
    <w:p w:rsidR="003C590E" w:rsidRDefault="003C590E" w:rsidP="003C590E"/>
    <w:p w:rsidR="003C590E" w:rsidRDefault="003C590E">
      <w:pPr>
        <w:rPr>
          <w:rFonts w:ascii="Times New Roman" w:hAnsi="Times New Roman" w:cs="Times New Roman"/>
          <w:sz w:val="24"/>
          <w:szCs w:val="24"/>
        </w:rPr>
      </w:pPr>
    </w:p>
    <w:p w:rsidR="00646E63" w:rsidRPr="00EA1C85" w:rsidRDefault="00646E6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46E63" w:rsidRPr="00EA1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5764D"/>
    <w:multiLevelType w:val="multilevel"/>
    <w:tmpl w:val="71A6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C85"/>
    <w:rsid w:val="002F2B9B"/>
    <w:rsid w:val="003C590E"/>
    <w:rsid w:val="00447E1B"/>
    <w:rsid w:val="00646E63"/>
    <w:rsid w:val="00EA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1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A1C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1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A1C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consultant.ru%2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vvvvvv.garant.ru%2F" TargetMode="External"/><Relationship Id="rId12" Type="http://schemas.openxmlformats.org/officeDocument/2006/relationships/hyperlink" Target="https://infourok.ru/go.html?href=http%3A%2F%2Ffgosreestr.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consultant.ru%2F" TargetMode="External"/><Relationship Id="rId11" Type="http://schemas.openxmlformats.org/officeDocument/2006/relationships/hyperlink" Target="https://infourok.ru/go.html?href=http%3A%2F%2Fwww.garant.ru%2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www.consultant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vvvvvv.garant.ru%2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2020-12-19T13:21:00Z</dcterms:created>
  <dcterms:modified xsi:type="dcterms:W3CDTF">2020-12-19T13:51:00Z</dcterms:modified>
</cp:coreProperties>
</file>